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145D" w:rsidRPr="00FE72A4" w:rsidRDefault="00F4145D" w:rsidP="00F4145D">
      <w:pPr>
        <w:jc w:val="both"/>
        <w:rPr>
          <w:rFonts w:ascii="Arial" w:hAnsi="Arial" w:cs="Arial"/>
          <w:color w:val="FF0000"/>
          <w:sz w:val="36"/>
          <w:szCs w:val="36"/>
        </w:rPr>
      </w:pPr>
      <w:r>
        <w:rPr>
          <w:rFonts w:ascii="Arial" w:hAnsi="Arial" w:cs="Arial"/>
          <w:color w:val="FF0000"/>
          <w:sz w:val="36"/>
          <w:szCs w:val="36"/>
        </w:rPr>
        <w:t xml:space="preserve">Top 10 Question. Orgánulos </w:t>
      </w:r>
      <w:r>
        <w:rPr>
          <w:rFonts w:ascii="Arial" w:hAnsi="Arial" w:cs="Arial"/>
          <w:color w:val="FF0000"/>
          <w:sz w:val="36"/>
          <w:szCs w:val="36"/>
        </w:rPr>
        <w:t>celulares</w:t>
      </w:r>
      <w:r>
        <w:rPr>
          <w:rFonts w:ascii="Arial" w:hAnsi="Arial" w:cs="Arial"/>
          <w:color w:val="FF0000"/>
          <w:sz w:val="36"/>
          <w:szCs w:val="36"/>
        </w:rPr>
        <w:t xml:space="preserve"> I</w:t>
      </w:r>
      <w:r w:rsidRPr="00316D9C">
        <w:rPr>
          <w:rFonts w:ascii="Arial" w:hAnsi="Arial" w:cs="Arial"/>
          <w:color w:val="FF0000"/>
          <w:sz w:val="36"/>
          <w:szCs w:val="36"/>
        </w:rPr>
        <w:t>.</w:t>
      </w:r>
    </w:p>
    <w:p w:rsidR="00764F4C" w:rsidRPr="00764F4C" w:rsidRDefault="00764F4C" w:rsidP="00764F4C">
      <w:pPr>
        <w:pStyle w:val="Prrafodelista"/>
        <w:ind w:left="786"/>
        <w:jc w:val="both"/>
        <w:rPr>
          <w:rFonts w:ascii="Arial" w:hAnsi="Arial" w:cs="Arial"/>
          <w:sz w:val="24"/>
          <w:szCs w:val="24"/>
        </w:rPr>
      </w:pPr>
    </w:p>
    <w:p w:rsidR="00313CB9" w:rsidRPr="00764F4C" w:rsidRDefault="00F4145D" w:rsidP="0035087B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764F4C">
        <w:rPr>
          <w:rFonts w:ascii="Arial" w:hAnsi="Arial" w:cs="Arial"/>
          <w:spacing w:val="-2"/>
          <w:sz w:val="24"/>
          <w:szCs w:val="24"/>
          <w:lang w:val="es-ES_tradnl"/>
        </w:rPr>
        <w:t>Indique la diferencia entre citoplasma y citosol. Realice un esquema clasificando los diferentes orgánulos de las células eucariotas.</w:t>
      </w:r>
    </w:p>
    <w:p w:rsidR="00764F4C" w:rsidRPr="00764F4C" w:rsidRDefault="00764F4C" w:rsidP="00764F4C">
      <w:pPr>
        <w:pStyle w:val="Prrafodelista"/>
        <w:ind w:left="786"/>
        <w:jc w:val="both"/>
        <w:rPr>
          <w:rFonts w:ascii="Arial" w:hAnsi="Arial" w:cs="Arial"/>
          <w:sz w:val="24"/>
          <w:szCs w:val="24"/>
        </w:rPr>
      </w:pPr>
    </w:p>
    <w:p w:rsidR="0008410D" w:rsidRPr="00764F4C" w:rsidRDefault="0008410D" w:rsidP="0035087B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764F4C">
        <w:rPr>
          <w:rFonts w:ascii="Arial" w:hAnsi="Arial" w:cs="Arial"/>
          <w:spacing w:val="-2"/>
          <w:sz w:val="24"/>
          <w:szCs w:val="24"/>
          <w:lang w:val="es-ES_tradnl"/>
        </w:rPr>
        <w:t>¿Por qué el Citoesqueleto es una estructura dinámica? Indique sus componentes básicos diferenciándolos a nivel estructural, funcional y de posición.</w:t>
      </w:r>
    </w:p>
    <w:p w:rsidR="00764F4C" w:rsidRPr="00764F4C" w:rsidRDefault="00764F4C" w:rsidP="00764F4C">
      <w:pPr>
        <w:pStyle w:val="Prrafodelista"/>
        <w:ind w:left="786"/>
        <w:jc w:val="both"/>
        <w:rPr>
          <w:rFonts w:ascii="Arial" w:hAnsi="Arial" w:cs="Arial"/>
          <w:sz w:val="24"/>
          <w:szCs w:val="24"/>
        </w:rPr>
      </w:pPr>
    </w:p>
    <w:p w:rsidR="00F4145D" w:rsidRPr="00764F4C" w:rsidRDefault="00D65752" w:rsidP="0035087B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-2"/>
          <w:sz w:val="24"/>
          <w:szCs w:val="24"/>
          <w:lang w:val="es-ES_tradnl"/>
        </w:rPr>
        <w:t>¿</w:t>
      </w:r>
      <w:r w:rsidR="00F4145D" w:rsidRPr="00764F4C">
        <w:rPr>
          <w:rFonts w:ascii="Arial" w:hAnsi="Arial" w:cs="Arial"/>
          <w:spacing w:val="-2"/>
          <w:sz w:val="24"/>
          <w:szCs w:val="24"/>
          <w:lang w:val="es-ES_tradnl"/>
        </w:rPr>
        <w:t>Puede una célula animal vivir sin nucléolos</w:t>
      </w:r>
      <w:r>
        <w:rPr>
          <w:rFonts w:ascii="Arial" w:hAnsi="Arial" w:cs="Arial"/>
          <w:spacing w:val="-2"/>
          <w:sz w:val="24"/>
          <w:szCs w:val="24"/>
          <w:lang w:val="es-ES_tradnl"/>
        </w:rPr>
        <w:t>?</w:t>
      </w:r>
      <w:bookmarkStart w:id="0" w:name="_GoBack"/>
      <w:bookmarkEnd w:id="0"/>
      <w:r w:rsidR="00F4145D" w:rsidRPr="00764F4C">
        <w:rPr>
          <w:rFonts w:ascii="Arial" w:hAnsi="Arial" w:cs="Arial"/>
          <w:spacing w:val="-2"/>
          <w:sz w:val="24"/>
          <w:szCs w:val="24"/>
          <w:lang w:val="es-ES_tradnl"/>
        </w:rPr>
        <w:t xml:space="preserve"> Razone la respuesta.</w:t>
      </w:r>
    </w:p>
    <w:p w:rsidR="00764F4C" w:rsidRPr="00764F4C" w:rsidRDefault="00764F4C" w:rsidP="00764F4C">
      <w:pPr>
        <w:pStyle w:val="Prrafodelista"/>
        <w:ind w:left="786"/>
        <w:jc w:val="both"/>
        <w:rPr>
          <w:rFonts w:ascii="Arial" w:hAnsi="Arial" w:cs="Arial"/>
          <w:sz w:val="24"/>
          <w:szCs w:val="24"/>
        </w:rPr>
      </w:pPr>
    </w:p>
    <w:p w:rsidR="00F4145D" w:rsidRPr="00764F4C" w:rsidRDefault="00F4145D" w:rsidP="0035087B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764F4C">
        <w:rPr>
          <w:rFonts w:ascii="Arial" w:hAnsi="Arial" w:cs="Arial"/>
          <w:spacing w:val="-2"/>
          <w:sz w:val="24"/>
          <w:szCs w:val="24"/>
          <w:lang w:val="es-ES_tradnl"/>
        </w:rPr>
        <w:t>Dibuje señalando sus componentes básicos el corte transversal de un flagelo en los siguientes niveles: axonema, corpúsculo basal y zona de transición. ¿En qué se diferencian? ¿Dónde se encuentran?</w:t>
      </w:r>
    </w:p>
    <w:p w:rsidR="00764F4C" w:rsidRPr="00764F4C" w:rsidRDefault="00764F4C" w:rsidP="00764F4C">
      <w:pPr>
        <w:pStyle w:val="Prrafodelista"/>
        <w:ind w:left="786"/>
        <w:jc w:val="both"/>
        <w:rPr>
          <w:rFonts w:ascii="Arial" w:hAnsi="Arial" w:cs="Arial"/>
          <w:sz w:val="24"/>
          <w:szCs w:val="24"/>
        </w:rPr>
      </w:pPr>
    </w:p>
    <w:p w:rsidR="0008410D" w:rsidRPr="00764F4C" w:rsidRDefault="00F4145D" w:rsidP="0035087B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764F4C">
        <w:rPr>
          <w:rFonts w:ascii="Arial" w:hAnsi="Arial" w:cs="Arial"/>
          <w:spacing w:val="-2"/>
          <w:sz w:val="24"/>
          <w:szCs w:val="24"/>
          <w:lang w:val="es-ES_tradnl"/>
        </w:rPr>
        <w:t>Expl</w:t>
      </w:r>
      <w:r w:rsidR="0008410D" w:rsidRPr="00764F4C">
        <w:rPr>
          <w:rFonts w:ascii="Arial" w:hAnsi="Arial" w:cs="Arial"/>
          <w:spacing w:val="-2"/>
          <w:sz w:val="24"/>
          <w:szCs w:val="24"/>
          <w:lang w:val="es-ES_tradnl"/>
        </w:rPr>
        <w:t xml:space="preserve">ique la estructura </w:t>
      </w:r>
      <w:r w:rsidRPr="00764F4C">
        <w:rPr>
          <w:rFonts w:ascii="Arial" w:hAnsi="Arial" w:cs="Arial"/>
          <w:spacing w:val="-2"/>
          <w:sz w:val="24"/>
          <w:szCs w:val="24"/>
          <w:lang w:val="es-ES_tradnl"/>
        </w:rPr>
        <w:t xml:space="preserve">un proteosoma  </w:t>
      </w:r>
      <w:r w:rsidR="0008410D" w:rsidRPr="00764F4C">
        <w:rPr>
          <w:rFonts w:ascii="Arial" w:hAnsi="Arial" w:cs="Arial"/>
          <w:spacing w:val="-2"/>
          <w:sz w:val="24"/>
          <w:szCs w:val="24"/>
          <w:lang w:val="es-ES_tradnl"/>
        </w:rPr>
        <w:t>y el papel de la ubiquitina en su funcionamiento.</w:t>
      </w:r>
    </w:p>
    <w:p w:rsidR="00764F4C" w:rsidRPr="00764F4C" w:rsidRDefault="00764F4C" w:rsidP="00764F4C">
      <w:pPr>
        <w:pStyle w:val="Prrafodelista"/>
        <w:ind w:left="786"/>
        <w:jc w:val="both"/>
        <w:rPr>
          <w:rFonts w:ascii="Arial" w:hAnsi="Arial" w:cs="Arial"/>
          <w:sz w:val="24"/>
          <w:szCs w:val="24"/>
        </w:rPr>
      </w:pPr>
    </w:p>
    <w:p w:rsidR="00764F4C" w:rsidRPr="00764F4C" w:rsidRDefault="00764F4C" w:rsidP="0035087B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764F4C">
        <w:rPr>
          <w:rFonts w:ascii="Arial" w:hAnsi="Arial" w:cs="Arial"/>
          <w:spacing w:val="-2"/>
          <w:sz w:val="24"/>
          <w:szCs w:val="24"/>
          <w:lang w:val="es-ES_tradnl"/>
        </w:rPr>
        <w:t xml:space="preserve">Una vez sintetizadas ambas ¿en qué se diferencian las proteínas que llevan a cabo su función en el citoplasma de las que lo harán fuera de la célula o en el interior de un orgánulo? ¿Dónde se sintetizan estas últimas? ¿Qué función tiene el péptido señal en tal proceso? </w:t>
      </w:r>
    </w:p>
    <w:p w:rsidR="00764F4C" w:rsidRPr="00764F4C" w:rsidRDefault="00764F4C" w:rsidP="00764F4C">
      <w:pPr>
        <w:pStyle w:val="Prrafodelista"/>
        <w:ind w:left="786"/>
        <w:jc w:val="both"/>
        <w:rPr>
          <w:rFonts w:ascii="Arial" w:hAnsi="Arial" w:cs="Arial"/>
          <w:sz w:val="24"/>
          <w:szCs w:val="24"/>
        </w:rPr>
      </w:pPr>
    </w:p>
    <w:p w:rsidR="0008410D" w:rsidRPr="00764F4C" w:rsidRDefault="0008410D" w:rsidP="0035087B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764F4C">
        <w:rPr>
          <w:rFonts w:ascii="Arial" w:hAnsi="Arial" w:cs="Arial"/>
          <w:spacing w:val="-2"/>
          <w:sz w:val="24"/>
          <w:szCs w:val="24"/>
          <w:lang w:val="es-ES_tradnl"/>
        </w:rPr>
        <w:t>Indique en una tabla todas las diferencias que pueda establecer entre RER y REL.</w:t>
      </w:r>
    </w:p>
    <w:p w:rsidR="00764F4C" w:rsidRPr="00764F4C" w:rsidRDefault="00764F4C" w:rsidP="00764F4C">
      <w:pPr>
        <w:pStyle w:val="Prrafodelista"/>
        <w:ind w:left="786"/>
        <w:jc w:val="both"/>
        <w:rPr>
          <w:rFonts w:ascii="Arial" w:hAnsi="Arial" w:cs="Arial"/>
          <w:sz w:val="24"/>
          <w:szCs w:val="24"/>
        </w:rPr>
      </w:pPr>
    </w:p>
    <w:p w:rsidR="0008410D" w:rsidRPr="00764F4C" w:rsidRDefault="0008410D" w:rsidP="0008410D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764F4C">
        <w:rPr>
          <w:rFonts w:ascii="Arial" w:hAnsi="Arial" w:cs="Arial"/>
          <w:spacing w:val="-2"/>
          <w:sz w:val="24"/>
          <w:szCs w:val="24"/>
          <w:lang w:val="es-ES_tradnl"/>
        </w:rPr>
        <w:t>Dibuje un dictiosoma indicando sus distintas regiones y sus diferentes tipos de vesículas. ¿Qué relación tiene esta estr</w:t>
      </w:r>
      <w:r w:rsidR="00764F4C">
        <w:rPr>
          <w:rFonts w:ascii="Arial" w:hAnsi="Arial" w:cs="Arial"/>
          <w:spacing w:val="-2"/>
          <w:sz w:val="24"/>
          <w:szCs w:val="24"/>
          <w:lang w:val="es-ES_tradnl"/>
        </w:rPr>
        <w:t>uctura con el aparato de Golgi?</w:t>
      </w:r>
      <w:r w:rsidRPr="00764F4C">
        <w:rPr>
          <w:rFonts w:ascii="Arial" w:hAnsi="Arial" w:cs="Arial"/>
          <w:spacing w:val="-2"/>
          <w:sz w:val="24"/>
          <w:szCs w:val="24"/>
          <w:lang w:val="es-ES_tradnl"/>
        </w:rPr>
        <w:t xml:space="preserve"> Cite las funciones básicas de este orgánulo.</w:t>
      </w:r>
    </w:p>
    <w:p w:rsidR="00764F4C" w:rsidRPr="00764F4C" w:rsidRDefault="00764F4C" w:rsidP="00764F4C">
      <w:pPr>
        <w:pStyle w:val="Prrafodelista"/>
        <w:ind w:left="786"/>
        <w:jc w:val="both"/>
        <w:rPr>
          <w:rFonts w:ascii="Arial" w:hAnsi="Arial" w:cs="Arial"/>
          <w:sz w:val="24"/>
          <w:szCs w:val="24"/>
        </w:rPr>
      </w:pPr>
    </w:p>
    <w:p w:rsidR="0008410D" w:rsidRPr="00764F4C" w:rsidRDefault="0008410D" w:rsidP="0035087B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764F4C">
        <w:rPr>
          <w:rFonts w:ascii="Arial" w:hAnsi="Arial" w:cs="Arial"/>
          <w:spacing w:val="-2"/>
          <w:sz w:val="24"/>
          <w:szCs w:val="24"/>
          <w:lang w:val="es-ES_tradnl"/>
        </w:rPr>
        <w:t>Indique la diferencia entre:</w:t>
      </w:r>
    </w:p>
    <w:p w:rsidR="0008410D" w:rsidRPr="00764F4C" w:rsidRDefault="0008410D" w:rsidP="0008410D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764F4C">
        <w:rPr>
          <w:rFonts w:ascii="Arial" w:hAnsi="Arial" w:cs="Arial"/>
          <w:spacing w:val="-2"/>
          <w:sz w:val="24"/>
          <w:szCs w:val="24"/>
          <w:lang w:val="es-ES_tradnl"/>
        </w:rPr>
        <w:t>Lisosoma primario y lisosoma secundario.</w:t>
      </w:r>
    </w:p>
    <w:p w:rsidR="0008410D" w:rsidRPr="00764F4C" w:rsidRDefault="0008410D" w:rsidP="0008410D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764F4C">
        <w:rPr>
          <w:rFonts w:ascii="Arial" w:hAnsi="Arial" w:cs="Arial"/>
          <w:spacing w:val="-2"/>
          <w:sz w:val="24"/>
          <w:szCs w:val="24"/>
          <w:lang w:val="es-ES_tradnl"/>
        </w:rPr>
        <w:t>Fafolisosoma y autofagolisosoma.</w:t>
      </w:r>
    </w:p>
    <w:p w:rsidR="00F4145D" w:rsidRPr="00764F4C" w:rsidRDefault="0008410D" w:rsidP="0008410D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764F4C">
        <w:rPr>
          <w:rFonts w:ascii="Arial" w:hAnsi="Arial" w:cs="Arial"/>
          <w:spacing w:val="-2"/>
          <w:sz w:val="24"/>
          <w:szCs w:val="24"/>
          <w:lang w:val="es-ES_tradnl"/>
        </w:rPr>
        <w:t>Endosoma, o fagosoma, y vacuola residual.</w:t>
      </w:r>
      <w:r w:rsidR="00F4145D" w:rsidRPr="00764F4C">
        <w:rPr>
          <w:rFonts w:ascii="Arial" w:hAnsi="Arial" w:cs="Arial"/>
          <w:spacing w:val="-2"/>
          <w:sz w:val="24"/>
          <w:szCs w:val="24"/>
          <w:lang w:val="es-ES_tradnl"/>
        </w:rPr>
        <w:t xml:space="preserve">  </w:t>
      </w:r>
    </w:p>
    <w:p w:rsidR="00764F4C" w:rsidRDefault="00764F4C" w:rsidP="00764F4C">
      <w:pPr>
        <w:pStyle w:val="Prrafodelista"/>
        <w:ind w:left="786"/>
        <w:jc w:val="both"/>
        <w:rPr>
          <w:rFonts w:ascii="Arial" w:hAnsi="Arial" w:cs="Arial"/>
          <w:sz w:val="24"/>
          <w:szCs w:val="24"/>
        </w:rPr>
      </w:pPr>
    </w:p>
    <w:p w:rsidR="0008410D" w:rsidRPr="00764F4C" w:rsidRDefault="0008410D" w:rsidP="0008410D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764F4C">
        <w:rPr>
          <w:rFonts w:ascii="Arial" w:hAnsi="Arial" w:cs="Arial"/>
          <w:sz w:val="24"/>
          <w:szCs w:val="24"/>
        </w:rPr>
        <w:t>¿Cuáles son las principales funciones de los peroxisomas? Indique cómo actúan en</w:t>
      </w:r>
      <w:r w:rsidR="00764F4C" w:rsidRPr="00764F4C">
        <w:rPr>
          <w:rFonts w:ascii="Arial" w:hAnsi="Arial" w:cs="Arial"/>
          <w:sz w:val="24"/>
          <w:szCs w:val="24"/>
        </w:rPr>
        <w:t xml:space="preserve"> </w:t>
      </w:r>
      <w:r w:rsidRPr="00764F4C">
        <w:rPr>
          <w:rFonts w:ascii="Arial" w:hAnsi="Arial" w:cs="Arial"/>
          <w:sz w:val="24"/>
          <w:szCs w:val="24"/>
        </w:rPr>
        <w:t>el mismo la</w:t>
      </w:r>
      <w:r w:rsidR="00764F4C" w:rsidRPr="00764F4C">
        <w:rPr>
          <w:rFonts w:ascii="Arial" w:hAnsi="Arial" w:cs="Arial"/>
          <w:sz w:val="24"/>
          <w:szCs w:val="24"/>
        </w:rPr>
        <w:t>s enzimas peroxidasa y la catalas</w:t>
      </w:r>
      <w:r w:rsidRPr="00764F4C">
        <w:rPr>
          <w:rFonts w:ascii="Arial" w:hAnsi="Arial" w:cs="Arial"/>
          <w:sz w:val="24"/>
          <w:szCs w:val="24"/>
        </w:rPr>
        <w:t>a</w:t>
      </w:r>
      <w:r w:rsidR="00764F4C" w:rsidRPr="00764F4C">
        <w:rPr>
          <w:rFonts w:ascii="Arial" w:hAnsi="Arial" w:cs="Arial"/>
          <w:sz w:val="24"/>
          <w:szCs w:val="24"/>
        </w:rPr>
        <w:t>.</w:t>
      </w:r>
    </w:p>
    <w:p w:rsidR="00764F4C" w:rsidRPr="00764F4C" w:rsidRDefault="00764F4C" w:rsidP="00764F4C">
      <w:pPr>
        <w:pStyle w:val="Prrafodelista"/>
        <w:ind w:left="786"/>
        <w:jc w:val="both"/>
        <w:rPr>
          <w:rFonts w:ascii="Arial" w:hAnsi="Arial" w:cs="Arial"/>
          <w:sz w:val="24"/>
          <w:szCs w:val="24"/>
        </w:rPr>
      </w:pPr>
    </w:p>
    <w:sectPr w:rsidR="00764F4C" w:rsidRPr="00764F4C" w:rsidSect="00764F4C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847E6C"/>
    <w:multiLevelType w:val="hybridMultilevel"/>
    <w:tmpl w:val="BCEE8D48"/>
    <w:lvl w:ilvl="0" w:tplc="1FBE2702">
      <w:start w:val="1"/>
      <w:numFmt w:val="lowerLetter"/>
      <w:lvlText w:val="%1."/>
      <w:lvlJc w:val="left"/>
      <w:pPr>
        <w:ind w:left="1146" w:hanging="360"/>
      </w:pPr>
      <w:rPr>
        <w:rFonts w:ascii="Arial" w:hAnsi="Arial" w:cs="Arial" w:hint="default"/>
      </w:rPr>
    </w:lvl>
    <w:lvl w:ilvl="1" w:tplc="0C0A0019" w:tentative="1">
      <w:start w:val="1"/>
      <w:numFmt w:val="lowerLetter"/>
      <w:lvlText w:val="%2."/>
      <w:lvlJc w:val="left"/>
      <w:pPr>
        <w:ind w:left="1866" w:hanging="360"/>
      </w:pPr>
    </w:lvl>
    <w:lvl w:ilvl="2" w:tplc="0C0A001B" w:tentative="1">
      <w:start w:val="1"/>
      <w:numFmt w:val="lowerRoman"/>
      <w:lvlText w:val="%3."/>
      <w:lvlJc w:val="right"/>
      <w:pPr>
        <w:ind w:left="2586" w:hanging="180"/>
      </w:pPr>
    </w:lvl>
    <w:lvl w:ilvl="3" w:tplc="0C0A000F" w:tentative="1">
      <w:start w:val="1"/>
      <w:numFmt w:val="decimal"/>
      <w:lvlText w:val="%4."/>
      <w:lvlJc w:val="left"/>
      <w:pPr>
        <w:ind w:left="3306" w:hanging="360"/>
      </w:pPr>
    </w:lvl>
    <w:lvl w:ilvl="4" w:tplc="0C0A0019" w:tentative="1">
      <w:start w:val="1"/>
      <w:numFmt w:val="lowerLetter"/>
      <w:lvlText w:val="%5."/>
      <w:lvlJc w:val="left"/>
      <w:pPr>
        <w:ind w:left="4026" w:hanging="360"/>
      </w:pPr>
    </w:lvl>
    <w:lvl w:ilvl="5" w:tplc="0C0A001B" w:tentative="1">
      <w:start w:val="1"/>
      <w:numFmt w:val="lowerRoman"/>
      <w:lvlText w:val="%6."/>
      <w:lvlJc w:val="right"/>
      <w:pPr>
        <w:ind w:left="4746" w:hanging="180"/>
      </w:pPr>
    </w:lvl>
    <w:lvl w:ilvl="6" w:tplc="0C0A000F" w:tentative="1">
      <w:start w:val="1"/>
      <w:numFmt w:val="decimal"/>
      <w:lvlText w:val="%7."/>
      <w:lvlJc w:val="left"/>
      <w:pPr>
        <w:ind w:left="5466" w:hanging="360"/>
      </w:pPr>
    </w:lvl>
    <w:lvl w:ilvl="7" w:tplc="0C0A0019" w:tentative="1">
      <w:start w:val="1"/>
      <w:numFmt w:val="lowerLetter"/>
      <w:lvlText w:val="%8."/>
      <w:lvlJc w:val="left"/>
      <w:pPr>
        <w:ind w:left="6186" w:hanging="360"/>
      </w:pPr>
    </w:lvl>
    <w:lvl w:ilvl="8" w:tplc="0C0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4193754A"/>
    <w:multiLevelType w:val="hybridMultilevel"/>
    <w:tmpl w:val="3BDE161E"/>
    <w:lvl w:ilvl="0" w:tplc="A02C55F8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  <w:b/>
        <w:sz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45D"/>
    <w:rsid w:val="0008410D"/>
    <w:rsid w:val="00313CB9"/>
    <w:rsid w:val="00764F4C"/>
    <w:rsid w:val="00D65752"/>
    <w:rsid w:val="00F41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145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414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145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414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232</Words>
  <Characters>1278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Chema</dc:creator>
  <cp:lastModifiedBy>Chema</cp:lastModifiedBy>
  <cp:revision>2</cp:revision>
  <dcterms:created xsi:type="dcterms:W3CDTF">2018-01-28T18:02:00Z</dcterms:created>
  <dcterms:modified xsi:type="dcterms:W3CDTF">2018-01-28T18:30:00Z</dcterms:modified>
</cp:coreProperties>
</file>